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0D76" w14:textId="77777777" w:rsidR="0027005A" w:rsidRDefault="0027005A" w:rsidP="0027005A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6D6B6D82" w14:textId="77777777" w:rsidR="0027005A" w:rsidRDefault="0027005A">
      <w:pPr>
        <w:rPr>
          <w:rFonts w:ascii="Nirmala UI" w:hAnsi="Nirmala UI" w:cs="Nirmala UI"/>
          <w:cs/>
          <w:lang w:val="bn" w:bidi="bn-IN"/>
        </w:rPr>
      </w:pPr>
    </w:p>
    <w:p w14:paraId="2DE3D032" w14:textId="3AC9DE8C" w:rsidR="00152A66" w:rsidRPr="00964850" w:rsidRDefault="00152A66">
      <w:p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আপনার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সন্তানের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বিকাশের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বিষয়ে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আপনি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উদ্বিগ্ন</w:t>
      </w:r>
      <w:r w:rsidRPr="00964850">
        <w:rPr>
          <w:rFonts w:cstheme="minorHAnsi"/>
          <w:lang w:val="bn"/>
        </w:rPr>
        <w:t xml:space="preserve">? </w:t>
      </w:r>
    </w:p>
    <w:p w14:paraId="64EDE04B" w14:textId="1E98FB5B" w:rsidR="00152A66" w:rsidRPr="00964850" w:rsidRDefault="00152A66">
      <w:p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প্রাথমিক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সমর্থন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সহায়তা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করতে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পারে</w:t>
      </w:r>
      <w:r w:rsidRPr="00964850">
        <w:rPr>
          <w:rFonts w:cstheme="minorHAnsi"/>
          <w:lang w:val="bn"/>
        </w:rPr>
        <w:t xml:space="preserve">! </w:t>
      </w:r>
    </w:p>
    <w:p w14:paraId="6DEF83F5" w14:textId="482F2E7C" w:rsidR="00152A66" w:rsidRPr="00964850" w:rsidRDefault="00152A66">
      <w:pPr>
        <w:rPr>
          <w:rFonts w:cstheme="minorHAnsi"/>
        </w:rPr>
      </w:pPr>
      <w:r w:rsidRPr="00964850">
        <w:rPr>
          <w:rFonts w:cstheme="minorHAnsi"/>
          <w:lang w:val="bn"/>
        </w:rPr>
        <w:t xml:space="preserve">ESIT 0-3 </w:t>
      </w:r>
      <w:r w:rsidRPr="00964850">
        <w:rPr>
          <w:rFonts w:ascii="Nirmala UI" w:hAnsi="Nirmala UI" w:cs="Nirmala UI"/>
          <w:lang w:val="bn"/>
        </w:rPr>
        <w:t>বছর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বয়সী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শিশু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এবং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তাদের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পরিবারকে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শিশুর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হাঁটাচলা</w:t>
      </w:r>
      <w:r w:rsidRPr="00964850">
        <w:rPr>
          <w:rFonts w:cstheme="minorHAnsi"/>
          <w:lang w:val="bn"/>
        </w:rPr>
        <w:t xml:space="preserve">, </w:t>
      </w:r>
      <w:r w:rsidRPr="00964850">
        <w:rPr>
          <w:rFonts w:ascii="Nirmala UI" w:hAnsi="Nirmala UI" w:cs="Nirmala UI"/>
          <w:lang w:val="bn"/>
        </w:rPr>
        <w:t>কথা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বলাম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খাবার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খাওয়া</w:t>
      </w:r>
      <w:r w:rsidRPr="00964850">
        <w:rPr>
          <w:rFonts w:cstheme="minorHAnsi"/>
          <w:lang w:val="bn"/>
        </w:rPr>
        <w:t xml:space="preserve">, </w:t>
      </w:r>
      <w:r w:rsidRPr="00964850">
        <w:rPr>
          <w:rFonts w:ascii="Nirmala UI" w:hAnsi="Nirmala UI" w:cs="Nirmala UI"/>
          <w:lang w:val="bn"/>
        </w:rPr>
        <w:t>খেলাধুলো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এবং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শেখার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মতো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বিভিন্ন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রকমের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কৃতিত্ব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অর্জনে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সহায়তা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প্রদান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করে</w:t>
      </w:r>
      <w:r w:rsidRPr="00964850">
        <w:rPr>
          <w:rFonts w:ascii="Mangal" w:hAnsi="Mangal" w:cs="Mangal"/>
          <w:lang w:val="bn"/>
        </w:rPr>
        <w:t>।</w:t>
      </w:r>
    </w:p>
    <w:p w14:paraId="5517376E" w14:textId="68965F5A" w:rsidR="00152A66" w:rsidRPr="00964850" w:rsidRDefault="00152A66">
      <w:p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প্রত্যেক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যোগ্য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পরিবার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একজন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পরিবার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সংস্থান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সমন্বয়কারীর</w:t>
      </w:r>
      <w:r w:rsidRPr="00964850">
        <w:rPr>
          <w:rFonts w:cstheme="minorHAnsi"/>
          <w:lang w:val="bn"/>
        </w:rPr>
        <w:t xml:space="preserve"> (Family Resources Coordinator) </w:t>
      </w:r>
      <w:r w:rsidRPr="00964850">
        <w:rPr>
          <w:rFonts w:ascii="Nirmala UI" w:hAnsi="Nirmala UI" w:cs="Nirmala UI"/>
          <w:lang w:val="bn"/>
        </w:rPr>
        <w:t>থেকে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সহায়তা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লাভ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করে</w:t>
      </w:r>
      <w:r w:rsidRPr="00964850">
        <w:rPr>
          <w:rFonts w:ascii="Mangal" w:hAnsi="Mangal" w:cs="Mangal"/>
          <w:lang w:val="bn"/>
        </w:rPr>
        <w:t>।</w:t>
      </w:r>
      <w:r w:rsidRPr="00964850">
        <w:rPr>
          <w:rFonts w:cstheme="minorHAnsi"/>
          <w:lang w:val="bn"/>
        </w:rPr>
        <w:t xml:space="preserve"> </w:t>
      </w:r>
    </w:p>
    <w:p w14:paraId="6BD4DC28" w14:textId="67A3C01B" w:rsidR="00152A66" w:rsidRPr="00964850" w:rsidRDefault="00152A66">
      <w:p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সাধারণ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পরিষেবাগুলি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নিম্নরূপ</w:t>
      </w:r>
      <w:r w:rsidRPr="00964850">
        <w:rPr>
          <w:rFonts w:cstheme="minorHAnsi"/>
          <w:lang w:val="bn"/>
        </w:rPr>
        <w:t xml:space="preserve">: </w:t>
      </w:r>
    </w:p>
    <w:p w14:paraId="100DC08D" w14:textId="05494405" w:rsidR="00152A66" w:rsidRPr="00964850" w:rsidRDefault="00152A66" w:rsidP="00152A66">
      <w:pPr>
        <w:pStyle w:val="ListParagraph"/>
        <w:numPr>
          <w:ilvl w:val="0"/>
          <w:numId w:val="1"/>
        </w:num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প্রাথমিক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শিক্ষা</w:t>
      </w:r>
    </w:p>
    <w:p w14:paraId="66C32C1F" w14:textId="5F57FA05" w:rsidR="00152A66" w:rsidRPr="00964850" w:rsidRDefault="00152A66" w:rsidP="00152A66">
      <w:pPr>
        <w:pStyle w:val="ListParagraph"/>
        <w:numPr>
          <w:ilvl w:val="0"/>
          <w:numId w:val="1"/>
        </w:num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বাচন</w:t>
      </w:r>
      <w:r w:rsidRPr="00964850">
        <w:rPr>
          <w:rFonts w:cstheme="minorHAnsi"/>
          <w:lang w:val="bn"/>
        </w:rPr>
        <w:t xml:space="preserve">, </w:t>
      </w:r>
      <w:r w:rsidRPr="00964850">
        <w:rPr>
          <w:rFonts w:ascii="Nirmala UI" w:hAnsi="Nirmala UI" w:cs="Nirmala UI"/>
          <w:lang w:val="bn"/>
        </w:rPr>
        <w:t>বৃত্তিগত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এবং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শারীরিক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থেরাপি</w:t>
      </w:r>
      <w:r w:rsidRPr="00964850">
        <w:rPr>
          <w:rFonts w:cstheme="minorHAnsi"/>
          <w:lang w:val="bn"/>
        </w:rPr>
        <w:t xml:space="preserve"> </w:t>
      </w:r>
    </w:p>
    <w:p w14:paraId="4D1F7745" w14:textId="5265098D" w:rsidR="00152A66" w:rsidRPr="00964850" w:rsidRDefault="00152A66" w:rsidP="00152A66">
      <w:pPr>
        <w:pStyle w:val="ListParagraph"/>
        <w:numPr>
          <w:ilvl w:val="0"/>
          <w:numId w:val="1"/>
        </w:num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খাওয়াদাওয়া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এবং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পুষ্টিগত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সমর্থন</w:t>
      </w:r>
    </w:p>
    <w:p w14:paraId="50CA075A" w14:textId="77777777" w:rsidR="00152A66" w:rsidRPr="00964850" w:rsidRDefault="00152A66" w:rsidP="00152A66">
      <w:p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পরিবার</w:t>
      </w:r>
      <w:r w:rsidRPr="00964850">
        <w:rPr>
          <w:rFonts w:cstheme="minorHAnsi"/>
          <w:lang w:val="bn"/>
        </w:rPr>
        <w:t>-</w:t>
      </w:r>
      <w:r w:rsidRPr="00964850">
        <w:rPr>
          <w:rFonts w:ascii="Nirmala UI" w:hAnsi="Nirmala UI" w:cs="Nirmala UI"/>
          <w:lang w:val="bn"/>
        </w:rPr>
        <w:t>কেন্দ্রিক</w:t>
      </w:r>
    </w:p>
    <w:p w14:paraId="092C5425" w14:textId="7188E86D" w:rsidR="00152A66" w:rsidRPr="00964850" w:rsidRDefault="00152A66" w:rsidP="00152A66">
      <w:pPr>
        <w:ind w:firstLine="720"/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আপনার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পরিবারের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লক্ষ্য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অনুসারেই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পরিষেবা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নির্ধারণ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হয়েছে</w:t>
      </w:r>
    </w:p>
    <w:p w14:paraId="3DF67A64" w14:textId="77777777" w:rsidR="00152A66" w:rsidRPr="00964850" w:rsidRDefault="00152A66" w:rsidP="00152A66">
      <w:p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অ্যাক্সেস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যোগ্য</w:t>
      </w:r>
    </w:p>
    <w:p w14:paraId="2D296EB3" w14:textId="33C22060" w:rsidR="00152A66" w:rsidRPr="00964850" w:rsidRDefault="00152A66" w:rsidP="00152A66">
      <w:pPr>
        <w:rPr>
          <w:rFonts w:cstheme="minorHAnsi"/>
        </w:rPr>
      </w:pPr>
      <w:r w:rsidRPr="00964850">
        <w:rPr>
          <w:rFonts w:cstheme="minorHAnsi"/>
          <w:lang w:val="bn"/>
        </w:rPr>
        <w:t xml:space="preserve"> </w:t>
      </w:r>
      <w:r w:rsidRPr="00964850">
        <w:rPr>
          <w:rFonts w:cstheme="minorHAnsi"/>
          <w:lang w:val="bn"/>
        </w:rPr>
        <w:tab/>
      </w:r>
      <w:r w:rsidRPr="00964850">
        <w:rPr>
          <w:rFonts w:ascii="Nirmala UI" w:hAnsi="Nirmala UI" w:cs="Nirmala UI"/>
          <w:lang w:val="bn"/>
        </w:rPr>
        <w:t>খরচ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কোনো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বাধা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নয়</w:t>
      </w:r>
    </w:p>
    <w:p w14:paraId="6BC0AB1C" w14:textId="41948F66" w:rsidR="00152A66" w:rsidRPr="00964850" w:rsidRDefault="00152A66" w:rsidP="00152A66">
      <w:pPr>
        <w:ind w:firstLine="720"/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বাড়ি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কমিউনিটি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ভিজিটের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ব্যবস্থা</w:t>
      </w:r>
    </w:p>
    <w:p w14:paraId="7B4E0FF9" w14:textId="2C498A8C" w:rsidR="00152A66" w:rsidRPr="00964850" w:rsidRDefault="00152A66" w:rsidP="00152A66">
      <w:p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সমর্থনপ্রদায়ী</w:t>
      </w:r>
    </w:p>
    <w:p w14:paraId="1C54D489" w14:textId="0A1608A7" w:rsidR="00152A66" w:rsidRPr="00964850" w:rsidRDefault="00152A66" w:rsidP="00152A66">
      <w:pPr>
        <w:rPr>
          <w:rFonts w:cstheme="minorHAnsi"/>
        </w:rPr>
      </w:pPr>
      <w:r w:rsidRPr="00964850">
        <w:rPr>
          <w:rFonts w:cstheme="minorHAnsi"/>
          <w:lang w:val="bn"/>
        </w:rPr>
        <w:tab/>
      </w:r>
      <w:r w:rsidRPr="00964850">
        <w:rPr>
          <w:rFonts w:ascii="Nirmala UI" w:hAnsi="Nirmala UI" w:cs="Nirmala UI"/>
          <w:lang w:val="bn"/>
        </w:rPr>
        <w:t>দক্ষতা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ভিত্তিক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সহায়ক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পরিষেবা</w:t>
      </w:r>
    </w:p>
    <w:p w14:paraId="0A56A96A" w14:textId="39AE0A92" w:rsidR="00152A66" w:rsidRPr="00964850" w:rsidRDefault="00152A66" w:rsidP="00152A66">
      <w:pPr>
        <w:rPr>
          <w:rFonts w:cstheme="minorHAnsi"/>
        </w:rPr>
      </w:pPr>
    </w:p>
    <w:p w14:paraId="64D84C51" w14:textId="6FF2283E" w:rsidR="00152A66" w:rsidRPr="00964850" w:rsidRDefault="00152A66" w:rsidP="00152A66">
      <w:pPr>
        <w:pStyle w:val="ListParagraph"/>
        <w:numPr>
          <w:ilvl w:val="0"/>
          <w:numId w:val="2"/>
        </w:num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কল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করুন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এখানে</w:t>
      </w:r>
    </w:p>
    <w:p w14:paraId="37FEC71D" w14:textId="54A4F91A" w:rsidR="00152A66" w:rsidRPr="00964850" w:rsidRDefault="00152A66" w:rsidP="00152A66">
      <w:pPr>
        <w:pStyle w:val="ListParagraph"/>
        <w:rPr>
          <w:rFonts w:cstheme="minorHAnsi"/>
        </w:rPr>
      </w:pPr>
      <w:r w:rsidRPr="00964850">
        <w:rPr>
          <w:rFonts w:cstheme="minorHAnsi"/>
          <w:lang w:val="bn"/>
        </w:rPr>
        <w:t>1-800-322-2588</w:t>
      </w:r>
    </w:p>
    <w:p w14:paraId="57F5364E" w14:textId="379D6870" w:rsidR="00152A66" w:rsidRPr="00964850" w:rsidRDefault="00152A66" w:rsidP="00152A66">
      <w:pPr>
        <w:pStyle w:val="ListParagraph"/>
        <w:rPr>
          <w:rFonts w:cstheme="minorHAnsi"/>
        </w:rPr>
      </w:pPr>
      <w:r w:rsidRPr="00964850">
        <w:rPr>
          <w:rFonts w:cstheme="minorHAnsi"/>
          <w:lang w:val="bn"/>
        </w:rPr>
        <w:t>'</w:t>
      </w:r>
      <w:r w:rsidRPr="00964850">
        <w:rPr>
          <w:rFonts w:ascii="Nirmala UI" w:hAnsi="Nirmala UI" w:cs="Nirmala UI"/>
          <w:lang w:val="bn"/>
        </w:rPr>
        <w:t>হেল্প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মি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গ্রো</w:t>
      </w:r>
      <w:r w:rsidRPr="00964850">
        <w:rPr>
          <w:rFonts w:cstheme="minorHAnsi"/>
          <w:lang w:val="bn"/>
        </w:rPr>
        <w:t>'-</w:t>
      </w:r>
      <w:r w:rsidRPr="00964850">
        <w:rPr>
          <w:rFonts w:ascii="Nirmala UI" w:hAnsi="Nirmala UI" w:cs="Nirmala UI"/>
          <w:lang w:val="bn"/>
        </w:rPr>
        <w:t>এর</w:t>
      </w:r>
      <w:r w:rsidRPr="00964850">
        <w:rPr>
          <w:rFonts w:cstheme="minorHAnsi"/>
          <w:lang w:val="bn"/>
        </w:rPr>
        <w:t xml:space="preserve"> (Help Me Grow) WA </w:t>
      </w:r>
      <w:r w:rsidRPr="00964850">
        <w:rPr>
          <w:rFonts w:ascii="Nirmala UI" w:hAnsi="Nirmala UI" w:cs="Nirmala UI"/>
          <w:lang w:val="bn"/>
        </w:rPr>
        <w:t>হটলাইন</w:t>
      </w:r>
    </w:p>
    <w:p w14:paraId="2AD1882C" w14:textId="4361C4EB" w:rsidR="00152A66" w:rsidRPr="00964850" w:rsidRDefault="00152A66" w:rsidP="00152A66">
      <w:pPr>
        <w:pStyle w:val="ListParagraph"/>
        <w:rPr>
          <w:rFonts w:cstheme="minorHAnsi"/>
        </w:rPr>
      </w:pPr>
    </w:p>
    <w:p w14:paraId="18CC4969" w14:textId="4C1F80AE" w:rsidR="00152A66" w:rsidRPr="00964850" w:rsidRDefault="00152A66" w:rsidP="00152A66">
      <w:pPr>
        <w:pStyle w:val="ListParagraph"/>
        <w:numPr>
          <w:ilvl w:val="0"/>
          <w:numId w:val="2"/>
        </w:numPr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সংযুক্ত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হোন</w:t>
      </w:r>
    </w:p>
    <w:p w14:paraId="6F986D92" w14:textId="58962940" w:rsidR="00152A66" w:rsidRPr="00964850" w:rsidRDefault="00152A66" w:rsidP="00152A66">
      <w:pPr>
        <w:pStyle w:val="ListParagraph"/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নির্ধারিত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মূল্যায়ন</w:t>
      </w:r>
    </w:p>
    <w:p w14:paraId="13B97377" w14:textId="5583091A" w:rsidR="00152A66" w:rsidRPr="00964850" w:rsidRDefault="00152A66" w:rsidP="00152A66">
      <w:pPr>
        <w:pStyle w:val="ListParagraph"/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আপনি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যোগ্য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কি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না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দেখে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নিন</w:t>
      </w:r>
    </w:p>
    <w:p w14:paraId="1F00FD05" w14:textId="612C3F77" w:rsidR="00152A66" w:rsidRPr="00964850" w:rsidRDefault="00152A66" w:rsidP="00152A66">
      <w:pPr>
        <w:pStyle w:val="ListParagraph"/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একসাথে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পরিষেবা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পরিকল্পনা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করুন</w:t>
      </w:r>
    </w:p>
    <w:p w14:paraId="53AB28CA" w14:textId="6848B41B" w:rsidR="00152A66" w:rsidRPr="00964850" w:rsidRDefault="00152A66" w:rsidP="00152A66">
      <w:pPr>
        <w:pStyle w:val="ListParagraph"/>
        <w:rPr>
          <w:rFonts w:cstheme="minorHAnsi"/>
        </w:rPr>
      </w:pPr>
    </w:p>
    <w:p w14:paraId="48327122" w14:textId="122F9A63" w:rsidR="00152A66" w:rsidRPr="00964850" w:rsidRDefault="00152A66" w:rsidP="00152A66">
      <w:pPr>
        <w:pStyle w:val="ListParagraph"/>
        <w:rPr>
          <w:rFonts w:cstheme="minorHAnsi"/>
        </w:rPr>
      </w:pPr>
      <w:r w:rsidRPr="00964850">
        <w:rPr>
          <w:rFonts w:ascii="Nirmala UI" w:hAnsi="Nirmala UI" w:cs="Nirmala UI"/>
          <w:lang w:val="bn"/>
        </w:rPr>
        <w:t>আরো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তথ্যের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জন্য</w:t>
      </w:r>
      <w:r w:rsidRPr="00964850">
        <w:rPr>
          <w:rFonts w:cstheme="minorHAnsi"/>
          <w:lang w:val="bn"/>
        </w:rPr>
        <w:t xml:space="preserve">, </w:t>
      </w:r>
      <w:r w:rsidRPr="00964850">
        <w:rPr>
          <w:rFonts w:ascii="Nirmala UI" w:hAnsi="Nirmala UI" w:cs="Nirmala UI"/>
          <w:lang w:val="bn"/>
        </w:rPr>
        <w:t>অনুগ্রহ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করে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ভিজিট</w:t>
      </w:r>
      <w:r w:rsidRPr="00964850">
        <w:rPr>
          <w:rFonts w:cstheme="minorHAnsi"/>
          <w:lang w:val="bn"/>
        </w:rPr>
        <w:t xml:space="preserve"> </w:t>
      </w:r>
      <w:r w:rsidRPr="00964850">
        <w:rPr>
          <w:rFonts w:ascii="Nirmala UI" w:hAnsi="Nirmala UI" w:cs="Nirmala UI"/>
          <w:lang w:val="bn"/>
        </w:rPr>
        <w:t>করুন</w:t>
      </w:r>
      <w:r w:rsidRPr="00964850">
        <w:rPr>
          <w:rFonts w:cstheme="minorHAnsi"/>
          <w:lang w:val="bn"/>
        </w:rPr>
        <w:t xml:space="preserve">: </w:t>
      </w:r>
    </w:p>
    <w:sectPr w:rsidR="00152A66" w:rsidRPr="0096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27005A"/>
    <w:rsid w:val="00424E4C"/>
    <w:rsid w:val="0096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2023-04-10T18:06:00Z</dcterms:created>
  <dcterms:modified xsi:type="dcterms:W3CDTF">2023-04-12T22:57:00Z</dcterms:modified>
</cp:coreProperties>
</file>